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C5AEA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BC5AEA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C5AEA">
        <w:rPr>
          <w:rFonts w:asciiTheme="minorHAnsi" w:hAnsiTheme="minorHAnsi" w:cs="Arial"/>
          <w:b/>
          <w:lang w:val="en-ZA"/>
        </w:rPr>
        <w:t>Domestic Medium Term Note Programme dated 25 October 2011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C5AEA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BC5AEA" w:rsidRDefault="00BC5AEA" w:rsidP="00BC5AE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C5AEA" w:rsidRDefault="00BC5AEA" w:rsidP="00BC5AE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Authorised Programme size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55,000,000,000.00</w:t>
      </w:r>
    </w:p>
    <w:p w:rsidR="00BC5AEA" w:rsidRDefault="00BC5AEA" w:rsidP="00BC5AEA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Total Notes Outstanding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44,078,000,000.00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C5AE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</w:t>
      </w:r>
      <w:r w:rsidR="00BC5AEA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BC5AEA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93.3575%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C5AE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</w:t>
      </w:r>
      <w:r w:rsidR="00BC5AE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</w:t>
      </w:r>
      <w:r w:rsidR="00BC5AE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January</w:t>
      </w:r>
      <w:r w:rsidR="00BC5AE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ZAG000123514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C5AEA" w:rsidRDefault="006136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Applicable Pricing Supplement:</w:t>
      </w:r>
    </w:p>
    <w:p w:rsidR="00613609" w:rsidRDefault="0061360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291FD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https://www.jse.co.za/content/JSEPricingSupplementsItems/2014/BondDocuments/TSP183%20Pricing%20Supplement%2020150205.pdf</w:t>
        </w:r>
      </w:hyperlink>
    </w:p>
    <w:p w:rsidR="00BC5AEA" w:rsidRPr="00F64748" w:rsidRDefault="00BC5AE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5AEA" w:rsidRDefault="00BC5AE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+27 113083944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DE3FC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E3F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E3F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136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136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609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5AEA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3FC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83%20Pricing%20Supplement%20201502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2015-02-03T10:00:00+00:00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0C0D7-7AA4-46E2-850D-23F077098FA9}"/>
</file>

<file path=customXml/itemProps2.xml><?xml version="1.0" encoding="utf-8"?>
<ds:datastoreItem xmlns:ds="http://schemas.openxmlformats.org/officeDocument/2006/customXml" ds:itemID="{DDC189FB-7498-43DC-AF5B-8DAD12B29522}"/>
</file>

<file path=customXml/itemProps3.xml><?xml version="1.0" encoding="utf-8"?>
<ds:datastoreItem xmlns:ds="http://schemas.openxmlformats.org/officeDocument/2006/customXml" ds:itemID="{71515225-DEC2-4CF1-BA1F-D06464DCC497}"/>
</file>

<file path=customXml/itemProps4.xml><?xml version="1.0" encoding="utf-8"?>
<ds:datastoreItem xmlns:ds="http://schemas.openxmlformats.org/officeDocument/2006/customXml" ds:itemID="{604B1788-4D23-4022-B64C-59C220450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2015-02-03T07:02:00Z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